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Ind w:w="666" w:type="dxa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</w:tblGrid>
      <w:tr w:rsidR="00333139" w14:paraId="0F727577" w14:textId="77777777" w:rsidTr="00333139">
        <w:tc>
          <w:tcPr>
            <w:tcW w:w="1548" w:type="dxa"/>
            <w:shd w:val="clear" w:color="auto" w:fill="F2CEED" w:themeFill="accent5" w:themeFillTint="33"/>
          </w:tcPr>
          <w:p w14:paraId="3A234D64" w14:textId="42FF2682" w:rsidR="00333139" w:rsidRDefault="00333139">
            <w:r>
              <w:t xml:space="preserve">Mandag </w:t>
            </w:r>
          </w:p>
        </w:tc>
        <w:tc>
          <w:tcPr>
            <w:tcW w:w="1548" w:type="dxa"/>
            <w:shd w:val="clear" w:color="auto" w:fill="F2CEED" w:themeFill="accent5" w:themeFillTint="33"/>
          </w:tcPr>
          <w:p w14:paraId="775CD9E1" w14:textId="5046BCCD" w:rsidR="00333139" w:rsidRDefault="00333139">
            <w:r>
              <w:t xml:space="preserve">Tirsdag </w:t>
            </w:r>
          </w:p>
        </w:tc>
        <w:tc>
          <w:tcPr>
            <w:tcW w:w="1548" w:type="dxa"/>
            <w:shd w:val="clear" w:color="auto" w:fill="F2CEED" w:themeFill="accent5" w:themeFillTint="33"/>
          </w:tcPr>
          <w:p w14:paraId="401F83CD" w14:textId="2713E19A" w:rsidR="00333139" w:rsidRDefault="00333139">
            <w:r>
              <w:t xml:space="preserve">Onsdag </w:t>
            </w:r>
          </w:p>
        </w:tc>
        <w:tc>
          <w:tcPr>
            <w:tcW w:w="1548" w:type="dxa"/>
            <w:shd w:val="clear" w:color="auto" w:fill="F2CEED" w:themeFill="accent5" w:themeFillTint="33"/>
          </w:tcPr>
          <w:p w14:paraId="14101B14" w14:textId="728EF01F" w:rsidR="00333139" w:rsidRDefault="00333139">
            <w:r>
              <w:t xml:space="preserve">Torsdag </w:t>
            </w:r>
          </w:p>
        </w:tc>
        <w:tc>
          <w:tcPr>
            <w:tcW w:w="1548" w:type="dxa"/>
            <w:shd w:val="clear" w:color="auto" w:fill="F2CEED" w:themeFill="accent5" w:themeFillTint="33"/>
          </w:tcPr>
          <w:p w14:paraId="48EB8C4E" w14:textId="69DBEC75" w:rsidR="00333139" w:rsidRDefault="00333139">
            <w:r>
              <w:t xml:space="preserve">Fredag </w:t>
            </w:r>
          </w:p>
        </w:tc>
      </w:tr>
      <w:tr w:rsidR="00333139" w14:paraId="761EA84C" w14:textId="77777777" w:rsidTr="00333139">
        <w:tc>
          <w:tcPr>
            <w:tcW w:w="1548" w:type="dxa"/>
          </w:tcPr>
          <w:p w14:paraId="68C560E6" w14:textId="61BB4488" w:rsidR="00333139" w:rsidRDefault="00333139">
            <w:r>
              <w:t>Varm</w:t>
            </w:r>
            <w:r w:rsidR="00FD468B">
              <w:t xml:space="preserve"> </w:t>
            </w:r>
            <w:r>
              <w:t xml:space="preserve">mat </w:t>
            </w:r>
          </w:p>
        </w:tc>
        <w:tc>
          <w:tcPr>
            <w:tcW w:w="1548" w:type="dxa"/>
          </w:tcPr>
          <w:p w14:paraId="7A30A8A3" w14:textId="3776BE67" w:rsidR="00333139" w:rsidRDefault="00333139">
            <w:r>
              <w:t xml:space="preserve">Kornblandig og melk </w:t>
            </w:r>
          </w:p>
          <w:p w14:paraId="77234BD7" w14:textId="6FEFD827" w:rsidR="00333139" w:rsidRDefault="00333139"/>
        </w:tc>
        <w:tc>
          <w:tcPr>
            <w:tcW w:w="1548" w:type="dxa"/>
          </w:tcPr>
          <w:p w14:paraId="202173B7" w14:textId="2FE4BC48" w:rsidR="00333139" w:rsidRDefault="00333139">
            <w:r>
              <w:t>Hjemmebakt brød med pålegg</w:t>
            </w:r>
          </w:p>
        </w:tc>
        <w:tc>
          <w:tcPr>
            <w:tcW w:w="1548" w:type="dxa"/>
          </w:tcPr>
          <w:p w14:paraId="6FCF4212" w14:textId="77777777" w:rsidR="00333139" w:rsidRDefault="00333139" w:rsidP="00B040BC">
            <w:r>
              <w:t>Kjølskapsgrøt</w:t>
            </w:r>
          </w:p>
          <w:p w14:paraId="3E60E9A7" w14:textId="7D2693B6" w:rsidR="00333139" w:rsidRDefault="00333139" w:rsidP="00B040BC">
            <w:r>
              <w:t>med bær</w:t>
            </w:r>
          </w:p>
        </w:tc>
        <w:tc>
          <w:tcPr>
            <w:tcW w:w="1548" w:type="dxa"/>
          </w:tcPr>
          <w:p w14:paraId="26F09206" w14:textId="45B09F49" w:rsidR="00333139" w:rsidRDefault="00333139">
            <w:r>
              <w:t>Knekkebrød og grønt</w:t>
            </w:r>
          </w:p>
        </w:tc>
      </w:tr>
    </w:tbl>
    <w:p w14:paraId="4A9A5171" w14:textId="171FA271" w:rsidR="008D45BD" w:rsidRDefault="008D45BD"/>
    <w:p w14:paraId="3E85F481" w14:textId="78BB191D" w:rsidR="008D45BD" w:rsidRDefault="008D45BD">
      <w:r>
        <w:t xml:space="preserve">Hei alle sammen </w:t>
      </w:r>
    </w:p>
    <w:p w14:paraId="70073514" w14:textId="663F3AA0" w:rsidR="004178A3" w:rsidRDefault="008D45BD">
      <w:r>
        <w:t xml:space="preserve">Vi har laget en ukes meny som gjelder </w:t>
      </w:r>
      <w:r w:rsidR="004178A3">
        <w:t xml:space="preserve">fram til jul. Er det slik at ikke alt faller i smak må dere smøre med ekstra niste den aktuelle dagen. Vi gir ikke altrenativer, det er maten på planen som blir servert. </w:t>
      </w:r>
    </w:p>
    <w:p w14:paraId="4B45D45D" w14:textId="6BE9864C" w:rsidR="004178A3" w:rsidRDefault="00333139">
      <w:r>
        <w:rPr>
          <w:noProof/>
        </w:rPr>
        <w:drawing>
          <wp:inline distT="0" distB="0" distL="0" distR="0" wp14:anchorId="78D1FEED" wp14:editId="2D8E7DCB">
            <wp:extent cx="5238750" cy="3981450"/>
            <wp:effectExtent l="0" t="0" r="0" b="0"/>
            <wp:docPr id="1270573358" name="Bilde 1" descr="Et bilde som inneholder Naturlig mat, landbruksvarer, Lokal mat, Veganer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73358" name="Bilde 1" descr="Et bilde som inneholder Naturlig mat, landbruksvarer, Lokal mat, Veganermat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8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688FA" w14:textId="77777777" w:rsidR="0053301E" w:rsidRDefault="0053301E" w:rsidP="00B040BC">
      <w:pPr>
        <w:spacing w:after="0" w:line="240" w:lineRule="auto"/>
      </w:pPr>
      <w:r>
        <w:separator/>
      </w:r>
    </w:p>
  </w:endnote>
  <w:endnote w:type="continuationSeparator" w:id="0">
    <w:p w14:paraId="46EA4DD2" w14:textId="77777777" w:rsidR="0053301E" w:rsidRDefault="0053301E" w:rsidP="00B0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6025" w14:textId="77777777" w:rsidR="0053301E" w:rsidRDefault="0053301E" w:rsidP="00B040BC">
      <w:pPr>
        <w:spacing w:after="0" w:line="240" w:lineRule="auto"/>
      </w:pPr>
      <w:r>
        <w:separator/>
      </w:r>
    </w:p>
  </w:footnote>
  <w:footnote w:type="continuationSeparator" w:id="0">
    <w:p w14:paraId="66A773C1" w14:textId="77777777" w:rsidR="0053301E" w:rsidRDefault="0053301E" w:rsidP="00B0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BC7B" w14:textId="25326FEA" w:rsidR="00B040BC" w:rsidRDefault="00B040BC">
    <w:pPr>
      <w:pStyle w:val="Topptekst"/>
    </w:pPr>
    <w:r>
      <w:t xml:space="preserve">                                                                     Mat på SFO fram til jul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0BC"/>
    <w:rsid w:val="00082C4A"/>
    <w:rsid w:val="001D542B"/>
    <w:rsid w:val="002B5B53"/>
    <w:rsid w:val="00333139"/>
    <w:rsid w:val="00394DF9"/>
    <w:rsid w:val="003B400D"/>
    <w:rsid w:val="004178A3"/>
    <w:rsid w:val="0053301E"/>
    <w:rsid w:val="007A2AAB"/>
    <w:rsid w:val="008730B6"/>
    <w:rsid w:val="00883B92"/>
    <w:rsid w:val="008D45BD"/>
    <w:rsid w:val="00B040BC"/>
    <w:rsid w:val="00DE6167"/>
    <w:rsid w:val="00FC459C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5FD4"/>
  <w15:chartTrackingRefBased/>
  <w15:docId w15:val="{8A91AB43-04A7-4D18-89C0-C63226CD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4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4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4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4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4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4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4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4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4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4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40B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40B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40B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40B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40B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40B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4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4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40B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40B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40B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4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40B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40B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B0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0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40BC"/>
  </w:style>
  <w:style w:type="paragraph" w:styleId="Bunntekst">
    <w:name w:val="footer"/>
    <w:basedOn w:val="Normal"/>
    <w:link w:val="BunntekstTegn"/>
    <w:uiPriority w:val="99"/>
    <w:unhideWhenUsed/>
    <w:rsid w:val="00B0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ixnio.com/no/plante/gronnsaker/mat-agurk-gulrot-salat-gresskar-gronnsaker-organis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Dale</dc:creator>
  <cp:keywords/>
  <dc:description/>
  <cp:lastModifiedBy>Renate Dale</cp:lastModifiedBy>
  <cp:revision>5</cp:revision>
  <dcterms:created xsi:type="dcterms:W3CDTF">2024-08-16T10:10:00Z</dcterms:created>
  <dcterms:modified xsi:type="dcterms:W3CDTF">2024-08-16T13:30:00Z</dcterms:modified>
</cp:coreProperties>
</file>